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550E7D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550E7D">
        <w:rPr>
          <w:rFonts w:cs="Arial"/>
          <w:b/>
          <w:color w:val="auto"/>
          <w:lang w:val="fr-FR"/>
        </w:rPr>
        <w:t xml:space="preserve">EASYFLEX </w:t>
      </w:r>
      <w:r w:rsidR="00C17A4B" w:rsidRPr="00550E7D">
        <w:rPr>
          <w:rFonts w:cs="Arial"/>
          <w:b/>
          <w:color w:val="auto"/>
          <w:lang w:val="fr-FR"/>
        </w:rPr>
        <w:t>caisson de distribution</w:t>
      </w:r>
      <w:r w:rsidR="001351A6" w:rsidRPr="00550E7D">
        <w:rPr>
          <w:rFonts w:cs="Arial"/>
          <w:b/>
          <w:color w:val="auto"/>
          <w:lang w:val="fr-FR"/>
        </w:rPr>
        <w:t xml:space="preserve"> </w:t>
      </w:r>
      <w:r w:rsidR="00480B4A" w:rsidRPr="00550E7D">
        <w:rPr>
          <w:rFonts w:cs="Arial"/>
          <w:b/>
          <w:color w:val="auto"/>
          <w:lang w:val="fr-FR"/>
        </w:rPr>
        <w:t>droit</w:t>
      </w:r>
      <w:r w:rsidR="00550E7D" w:rsidRPr="00550E7D">
        <w:rPr>
          <w:rFonts w:cs="Arial"/>
          <w:b/>
          <w:color w:val="auto"/>
          <w:lang w:val="fr-FR"/>
        </w:rPr>
        <w:t xml:space="preserve"> 160mm</w:t>
      </w:r>
    </w:p>
    <w:p w:rsidR="00140B6F" w:rsidRPr="00550E7D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550E7D">
        <w:rPr>
          <w:rFonts w:cs="Arial"/>
          <w:b/>
          <w:color w:val="auto"/>
        </w:rPr>
        <w:t>g0013</w:t>
      </w:r>
      <w:r w:rsidR="00C17A4B" w:rsidRPr="00550E7D">
        <w:rPr>
          <w:rFonts w:cs="Arial"/>
          <w:b/>
          <w:color w:val="auto"/>
        </w:rPr>
        <w:t>140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456CBD" w:rsidRDefault="00456CBD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56CBD" w:rsidRPr="00456CBD" w:rsidRDefault="00456CBD" w:rsidP="00456CBD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56CBD">
        <w:rPr>
          <w:rFonts w:ascii="Arial" w:hAnsi="Arial" w:cs="Arial"/>
          <w:b w:val="0"/>
          <w:caps w:val="0"/>
          <w:lang w:val="fr-BE"/>
        </w:rPr>
        <w:t>Le caisson de distribution fait partie de la gamme Easyflex</w:t>
      </w:r>
      <w:r w:rsidRPr="00456CBD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456CBD">
        <w:rPr>
          <w:rFonts w:ascii="Arial" w:hAnsi="Arial" w:cs="Arial"/>
          <w:b w:val="0"/>
          <w:caps w:val="0"/>
          <w:lang w:val="fr-BE"/>
        </w:rPr>
        <w:t>. Ce caisson a un piquage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b w:val="0"/>
          <w:caps w:val="0"/>
          <w:lang w:val="fr-BE"/>
        </w:rPr>
        <w:t>principal droit de 160 mm et on peut y raccorder jusqu’à 6 conduits.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b w:val="0"/>
          <w:caps w:val="0"/>
          <w:lang w:val="fr-BE"/>
        </w:rPr>
        <w:t>L’utilisation du caisson de distribution pour les conduits d’amenée et d’extraction d’un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b w:val="0"/>
          <w:caps w:val="0"/>
          <w:lang w:val="fr-BE"/>
        </w:rPr>
        <w:t xml:space="preserve">système de ventilation D permet une </w:t>
      </w:r>
      <w:r w:rsidRPr="00456CBD">
        <w:rPr>
          <w:rFonts w:ascii="Arial" w:hAnsi="Arial" w:cs="Arial"/>
          <w:caps w:val="0"/>
          <w:lang w:val="fr-BE"/>
        </w:rPr>
        <w:t>installation rapide</w:t>
      </w:r>
      <w:r w:rsidRPr="00456CBD">
        <w:rPr>
          <w:rFonts w:ascii="Arial" w:hAnsi="Arial" w:cs="Arial"/>
          <w:b w:val="0"/>
          <w:caps w:val="0"/>
          <w:lang w:val="fr-BE"/>
        </w:rPr>
        <w:t>. Les conduits Easyflex</w:t>
      </w:r>
      <w:r w:rsidRPr="00456CBD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456CBD">
        <w:rPr>
          <w:rFonts w:ascii="Arial" w:hAnsi="Arial" w:cs="Arial"/>
          <w:b w:val="0"/>
          <w:caps w:val="0"/>
          <w:lang w:val="fr-BE"/>
        </w:rPr>
        <w:t xml:space="preserve"> peuvent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b w:val="0"/>
          <w:caps w:val="0"/>
          <w:lang w:val="fr-BE"/>
        </w:rPr>
        <w:t>être raccordés directement au caisson de distribution à l’aide d’une bride de fixation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b w:val="0"/>
          <w:caps w:val="0"/>
          <w:lang w:val="fr-BE"/>
        </w:rPr>
        <w:t>en métal Easyflex</w:t>
      </w:r>
      <w:r w:rsidRPr="00456CBD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456CBD">
        <w:rPr>
          <w:rFonts w:ascii="Arial" w:hAnsi="Arial" w:cs="Arial"/>
          <w:b w:val="0"/>
          <w:caps w:val="0"/>
          <w:lang w:val="fr-BE"/>
        </w:rPr>
        <w:t xml:space="preserve"> (G0013137) en combinaison avec le couplage oblong avec des</w:t>
      </w:r>
    </w:p>
    <w:p w:rsidR="00456CBD" w:rsidRDefault="00456CBD" w:rsidP="00456CBD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56CBD">
        <w:rPr>
          <w:rFonts w:ascii="Arial" w:hAnsi="Arial" w:cs="Arial"/>
          <w:b w:val="0"/>
          <w:caps w:val="0"/>
          <w:lang w:val="fr-BE"/>
        </w:rPr>
        <w:t>caoutchoucs (G00013</w:t>
      </w:r>
      <w:r>
        <w:rPr>
          <w:rFonts w:ascii="Arial" w:hAnsi="Arial" w:cs="Arial"/>
          <w:b w:val="0"/>
          <w:caps w:val="0"/>
          <w:lang w:val="fr-BE"/>
        </w:rPr>
        <w:t>111).</w:t>
      </w:r>
    </w:p>
    <w:p w:rsidR="00456CBD" w:rsidRPr="00456CBD" w:rsidRDefault="00456CBD" w:rsidP="00456CBD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56CBD">
        <w:rPr>
          <w:rFonts w:ascii="Arial" w:hAnsi="Arial" w:cs="Arial"/>
          <w:b w:val="0"/>
          <w:caps w:val="0"/>
          <w:lang w:val="fr-BE"/>
        </w:rPr>
        <w:t xml:space="preserve">La </w:t>
      </w:r>
      <w:r w:rsidRPr="00CA0C21">
        <w:rPr>
          <w:rFonts w:ascii="Arial" w:hAnsi="Arial" w:cs="Arial"/>
          <w:caps w:val="0"/>
          <w:lang w:val="fr-BE"/>
        </w:rPr>
        <w:t>hauteur limitée</w:t>
      </w:r>
      <w:r w:rsidRPr="00456CBD">
        <w:rPr>
          <w:rFonts w:ascii="Arial" w:hAnsi="Arial" w:cs="Arial"/>
          <w:b w:val="0"/>
          <w:caps w:val="0"/>
          <w:lang w:val="fr-BE"/>
        </w:rPr>
        <w:t xml:space="preserve"> du caisson de distribution et des conduits Easyflex</w:t>
      </w:r>
      <w:r w:rsidRPr="00456CBD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456CBD">
        <w:rPr>
          <w:rFonts w:ascii="Arial" w:hAnsi="Arial" w:cs="Arial"/>
          <w:b w:val="0"/>
          <w:caps w:val="0"/>
          <w:lang w:val="fr-BE"/>
        </w:rPr>
        <w:t xml:space="preserve"> permet de l’intégrer</w:t>
      </w:r>
    </w:p>
    <w:p w:rsidR="00D87911" w:rsidRPr="00456CBD" w:rsidRDefault="00456CBD" w:rsidP="00456CBD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56CBD">
        <w:rPr>
          <w:rFonts w:ascii="Arial" w:hAnsi="Arial" w:cs="Arial"/>
          <w:b w:val="0"/>
          <w:caps w:val="0"/>
          <w:lang w:val="fr-BE"/>
        </w:rPr>
        <w:t>aisément dans une chape, dans le béton ou dans un faux plafond ou une paroi murale.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b w:val="0"/>
          <w:caps w:val="0"/>
          <w:lang w:val="fr-BE"/>
        </w:rPr>
        <w:t xml:space="preserve">La section importante du caisson de distribution et des conduits permet de </w:t>
      </w:r>
      <w:r w:rsidRPr="00456CBD">
        <w:rPr>
          <w:rFonts w:ascii="Arial" w:hAnsi="Arial" w:cs="Arial"/>
          <w:caps w:val="0"/>
          <w:lang w:val="fr-BE"/>
        </w:rPr>
        <w:t>transporter des</w:t>
      </w:r>
      <w:r w:rsidR="005E5EE0">
        <w:rPr>
          <w:rFonts w:ascii="Arial" w:hAnsi="Arial" w:cs="Arial"/>
          <w:b w:val="0"/>
          <w:caps w:val="0"/>
          <w:lang w:val="fr-BE"/>
        </w:rPr>
        <w:t xml:space="preserve"> </w:t>
      </w:r>
      <w:r w:rsidRPr="00456CBD">
        <w:rPr>
          <w:rFonts w:ascii="Arial" w:hAnsi="Arial" w:cs="Arial"/>
          <w:caps w:val="0"/>
          <w:lang w:val="fr-BE"/>
        </w:rPr>
        <w:t>débits d’air importants à des faibles vitesses d’air</w:t>
      </w:r>
      <w:r w:rsidRPr="00456CBD">
        <w:rPr>
          <w:rFonts w:ascii="Arial" w:hAnsi="Arial" w:cs="Arial"/>
          <w:b w:val="0"/>
          <w:caps w:val="0"/>
          <w:lang w:val="fr-BE"/>
        </w:rPr>
        <w:t xml:space="preserve">, ce qui résulte en un </w:t>
      </w:r>
      <w:r w:rsidRPr="00456CBD">
        <w:rPr>
          <w:rFonts w:ascii="Arial" w:hAnsi="Arial" w:cs="Arial"/>
          <w:caps w:val="0"/>
          <w:lang w:val="fr-BE"/>
        </w:rPr>
        <w:t>fonctionnement silencieux</w:t>
      </w:r>
      <w:r w:rsidR="005E5EE0">
        <w:rPr>
          <w:rFonts w:ascii="Arial" w:hAnsi="Arial" w:cs="Arial"/>
          <w:b w:val="0"/>
          <w:caps w:val="0"/>
          <w:lang w:val="fr-BE"/>
        </w:rPr>
        <w:t xml:space="preserve"> du </w:t>
      </w:r>
      <w:r w:rsidRPr="00456CBD">
        <w:rPr>
          <w:rFonts w:ascii="Arial" w:hAnsi="Arial" w:cs="Arial"/>
          <w:b w:val="0"/>
          <w:caps w:val="0"/>
          <w:lang w:val="fr-BE"/>
        </w:rPr>
        <w:t>système de ventilation.</w:t>
      </w:r>
    </w:p>
    <w:p w:rsidR="00CF764A" w:rsidRDefault="00CF764A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456CBD" w:rsidRPr="00D87911" w:rsidRDefault="00456CBD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69479B" w:rsidRPr="00456CBD" w:rsidRDefault="00D87911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456CBD">
        <w:rPr>
          <w:rFonts w:ascii="Arial" w:hAnsi="Arial" w:cs="Arial"/>
          <w:b w:val="0"/>
          <w:caps w:val="0"/>
          <w:lang w:val="fr-FR"/>
        </w:rPr>
        <w:t>Fabriqué en HDPE RAL 9002</w:t>
      </w:r>
    </w:p>
    <w:p w:rsidR="00456CBD" w:rsidRP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fr-FR"/>
        </w:rPr>
      </w:pPr>
      <w:r w:rsidRPr="00456CBD">
        <w:rPr>
          <w:rFonts w:ascii="Arial" w:hAnsi="Arial" w:cs="Arial"/>
          <w:caps w:val="0"/>
          <w:lang w:val="fr-FR"/>
        </w:rPr>
        <w:t>Classe d’étanchéité à l’air D</w:t>
      </w:r>
    </w:p>
    <w:p w:rsidR="00456CBD" w:rsidRP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proofErr w:type="spellStart"/>
      <w:r w:rsidRPr="00456CBD">
        <w:rPr>
          <w:rFonts w:ascii="Arial" w:hAnsi="Arial" w:cs="Arial"/>
          <w:b w:val="0"/>
          <w:caps w:val="0"/>
        </w:rPr>
        <w:t>Faible</w:t>
      </w:r>
      <w:proofErr w:type="spellEnd"/>
      <w:r w:rsidRPr="00456CB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56CBD">
        <w:rPr>
          <w:rFonts w:ascii="Arial" w:hAnsi="Arial" w:cs="Arial"/>
          <w:b w:val="0"/>
          <w:caps w:val="0"/>
        </w:rPr>
        <w:t>résistance</w:t>
      </w:r>
      <w:proofErr w:type="spellEnd"/>
      <w:r w:rsidRPr="00456CBD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456CBD">
        <w:rPr>
          <w:rFonts w:ascii="Arial" w:hAnsi="Arial" w:cs="Arial"/>
          <w:b w:val="0"/>
          <w:caps w:val="0"/>
        </w:rPr>
        <w:t>l’air</w:t>
      </w:r>
      <w:proofErr w:type="spellEnd"/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456CBD" w:rsidRPr="00CF764A" w:rsidRDefault="00456CBD" w:rsidP="00F63A5E">
      <w:pPr>
        <w:pStyle w:val="besteksubtitel"/>
        <w:rPr>
          <w:rFonts w:ascii="Arial" w:hAnsi="Arial" w:cs="Arial"/>
          <w:lang w:val="fr-FR"/>
        </w:rPr>
      </w:pPr>
    </w:p>
    <w:p w:rsidR="00CF764A" w:rsidRPr="00F63A5E" w:rsidRDefault="00456CBD" w:rsidP="00F63A5E">
      <w:pPr>
        <w:pStyle w:val="besteksubtitel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79B3F7C4" wp14:editId="794E2D6C">
            <wp:extent cx="3501959" cy="4565176"/>
            <wp:effectExtent l="0" t="0" r="381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59" t="992" r="551"/>
                    <a:stretch/>
                  </pic:blipFill>
                  <pic:spPr bwMode="auto">
                    <a:xfrm>
                      <a:off x="0" y="0"/>
                      <a:ext cx="3523637" cy="4593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F764A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>Easyfle</w:t>
    </w:r>
    <w:r w:rsidR="00456CBD">
      <w:rPr>
        <w:lang w:val="fr-FR"/>
      </w:rPr>
      <w:t>x Caisson de distribution</w:t>
    </w:r>
    <w:r w:rsidR="00480B4A">
      <w:rPr>
        <w:lang w:val="fr-FR"/>
      </w:rPr>
      <w:t xml:space="preserve"> droit</w:t>
    </w:r>
    <w:r w:rsidR="00550E7D">
      <w:rPr>
        <w:lang w:val="fr-FR"/>
      </w:rPr>
      <w:t xml:space="preserve"> 160mm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56CBD"/>
    <w:rsid w:val="00465223"/>
    <w:rsid w:val="00480B4A"/>
    <w:rsid w:val="00485141"/>
    <w:rsid w:val="004F288E"/>
    <w:rsid w:val="00550E7D"/>
    <w:rsid w:val="005731FB"/>
    <w:rsid w:val="005E239B"/>
    <w:rsid w:val="005E5EE0"/>
    <w:rsid w:val="00624346"/>
    <w:rsid w:val="00655FDF"/>
    <w:rsid w:val="00664812"/>
    <w:rsid w:val="00672128"/>
    <w:rsid w:val="0069479B"/>
    <w:rsid w:val="006B4D37"/>
    <w:rsid w:val="0092458E"/>
    <w:rsid w:val="00933BC9"/>
    <w:rsid w:val="009903D6"/>
    <w:rsid w:val="009C003A"/>
    <w:rsid w:val="009F6D1F"/>
    <w:rsid w:val="00A91332"/>
    <w:rsid w:val="00AC12B7"/>
    <w:rsid w:val="00AE6205"/>
    <w:rsid w:val="00B22EAD"/>
    <w:rsid w:val="00C13773"/>
    <w:rsid w:val="00C17A4B"/>
    <w:rsid w:val="00CA0C21"/>
    <w:rsid w:val="00CF764A"/>
    <w:rsid w:val="00D76052"/>
    <w:rsid w:val="00D87911"/>
    <w:rsid w:val="00DD3EA6"/>
    <w:rsid w:val="00DE6DC8"/>
    <w:rsid w:val="00F63A5E"/>
    <w:rsid w:val="00F71C47"/>
    <w:rsid w:val="00F722A7"/>
    <w:rsid w:val="00FB2FEC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C41C54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9</cp:revision>
  <dcterms:created xsi:type="dcterms:W3CDTF">2017-06-19T09:48:00Z</dcterms:created>
  <dcterms:modified xsi:type="dcterms:W3CDTF">2017-06-19T11:56:00Z</dcterms:modified>
</cp:coreProperties>
</file>